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562"/>
        <w:gridCol w:w="3370"/>
        <w:gridCol w:w="745"/>
        <w:gridCol w:w="1127"/>
        <w:gridCol w:w="1562"/>
        <w:gridCol w:w="1023"/>
        <w:gridCol w:w="2805"/>
        <w:gridCol w:w="1063"/>
        <w:gridCol w:w="834"/>
        <w:gridCol w:w="2213"/>
      </w:tblGrid>
      <w:tr w:rsidR="009B12BB" w:rsidRPr="009B12BB" w14:paraId="3F35BD3B" w14:textId="77777777" w:rsidTr="003512E8">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1277DB9F" w:rsidR="009B12BB" w:rsidRPr="00EE64A2" w:rsidRDefault="00000000" w:rsidP="00346A62">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Content>
                <w:r w:rsidR="001254FC" w:rsidRPr="00346A62">
                  <w:rPr>
                    <w:rFonts w:ascii="Arial" w:hAnsi="Arial" w:cs="Arial"/>
                    <w:b/>
                    <w:bCs/>
                    <w:iCs/>
                    <w:sz w:val="18"/>
                    <w:szCs w:val="18"/>
                    <w:lang w:eastAsia="lt-LT"/>
                  </w:rPr>
                  <w:t>33658 ELEKTRINIŲ TRAUKINIŲ EJ575 PALAIKANČIŲJŲ VEŽIMĖLIŲ PLANINIO KAPITALINIO REMONTO (KR) IRPLANINIO REMONTO ER-3 PASLAUGOS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2609EBD3"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7347C3" w:rsidRPr="007347C3">
                  <w:rPr>
                    <w:rFonts w:ascii="Arial" w:hAnsi="Arial" w:cs="Arial"/>
                    <w:b/>
                    <w:bCs/>
                    <w:iCs/>
                    <w:sz w:val="18"/>
                    <w:szCs w:val="18"/>
                  </w:rPr>
                  <w:t>33658 Scheduled Capital Overhaul (KR) and Scheduled ER</w:t>
                </w:r>
                <w:r w:rsidR="007347C3" w:rsidRPr="007347C3">
                  <w:rPr>
                    <w:rFonts w:ascii="Cambria Math" w:hAnsi="Cambria Math" w:cs="Cambria Math"/>
                    <w:b/>
                    <w:bCs/>
                    <w:iCs/>
                    <w:sz w:val="18"/>
                    <w:szCs w:val="18"/>
                  </w:rPr>
                  <w:t>‑</w:t>
                </w:r>
                <w:r w:rsidR="007347C3" w:rsidRPr="007347C3">
                  <w:rPr>
                    <w:rFonts w:ascii="Arial" w:hAnsi="Arial" w:cs="Arial"/>
                    <w:b/>
                    <w:bCs/>
                    <w:iCs/>
                    <w:sz w:val="18"/>
                    <w:szCs w:val="18"/>
                  </w:rPr>
                  <w:t>3 Maintenance Services for EJ575 Electric Train Supporting Bogies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03512E8">
        <w:tc>
          <w:tcPr>
            <w:tcW w:w="7366" w:type="dxa"/>
            <w:gridSpan w:val="5"/>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261202">
        <w:tc>
          <w:tcPr>
            <w:tcW w:w="3932"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3"/>
          </w:tcPr>
          <w:p w14:paraId="43CEBB43"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261202">
        <w:tc>
          <w:tcPr>
            <w:tcW w:w="3932"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3"/>
          </w:tcPr>
          <w:p w14:paraId="553CC09F"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4110"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261202">
        <w:tc>
          <w:tcPr>
            <w:tcW w:w="3932"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Puslapioinaosnuoroda"/>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261202">
        <w:tc>
          <w:tcPr>
            <w:tcW w:w="3932"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9B12BB">
              <w:rPr>
                <w:rStyle w:val="Puslapioinaosnuoroda"/>
                <w:rFonts w:ascii="Arial" w:hAnsi="Arial" w:cs="Arial"/>
                <w:sz w:val="18"/>
                <w:szCs w:val="18"/>
              </w:rPr>
              <w:footnoteReference w:id="3"/>
            </w:r>
          </w:p>
        </w:tc>
        <w:tc>
          <w:tcPr>
            <w:tcW w:w="3434" w:type="dxa"/>
            <w:gridSpan w:val="3"/>
          </w:tcPr>
          <w:p w14:paraId="703947B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Puslapioinaosnuoroda"/>
                <w:rFonts w:ascii="Arial" w:hAnsi="Arial" w:cs="Arial"/>
                <w:sz w:val="18"/>
                <w:szCs w:val="18"/>
                <w:lang w:val="en-US"/>
              </w:rPr>
              <w:footnoteReference w:id="4"/>
            </w:r>
          </w:p>
        </w:tc>
        <w:tc>
          <w:tcPr>
            <w:tcW w:w="4110"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261202">
        <w:tc>
          <w:tcPr>
            <w:tcW w:w="3932"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434" w:type="dxa"/>
            <w:gridSpan w:val="3"/>
          </w:tcPr>
          <w:p w14:paraId="77F1517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261202">
        <w:tc>
          <w:tcPr>
            <w:tcW w:w="3932"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3"/>
          </w:tcPr>
          <w:p w14:paraId="089C5545"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261202">
        <w:tc>
          <w:tcPr>
            <w:tcW w:w="3932"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3"/>
          </w:tcPr>
          <w:p w14:paraId="73760E9E"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261202">
        <w:tc>
          <w:tcPr>
            <w:tcW w:w="3932"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3"/>
          </w:tcPr>
          <w:p w14:paraId="27CAE6BA"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261202">
        <w:tc>
          <w:tcPr>
            <w:tcW w:w="3932"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3"/>
          </w:tcPr>
          <w:p w14:paraId="3D4730B0"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261202">
        <w:tc>
          <w:tcPr>
            <w:tcW w:w="3932"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3"/>
          </w:tcPr>
          <w:p w14:paraId="6CC8C0FB"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261202">
        <w:tc>
          <w:tcPr>
            <w:tcW w:w="3932"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3"/>
          </w:tcPr>
          <w:p w14:paraId="681F2861"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3"/>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3512E8">
        <w:tc>
          <w:tcPr>
            <w:tcW w:w="7366" w:type="dxa"/>
            <w:gridSpan w:val="5"/>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5"/>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003512E8">
        <w:tc>
          <w:tcPr>
            <w:tcW w:w="7366" w:type="dxa"/>
            <w:gridSpan w:val="5"/>
            <w:tcMar>
              <w:top w:w="28" w:type="dxa"/>
              <w:bottom w:w="28" w:type="dxa"/>
            </w:tcMar>
          </w:tcPr>
          <w:p w14:paraId="4BE4A053" w14:textId="2072033F" w:rsidR="00D12B99" w:rsidRPr="00D12B99" w:rsidRDefault="00D12B99" w:rsidP="00D64B3E">
            <w:pPr>
              <w:pStyle w:val="Antrat1"/>
              <w:numPr>
                <w:ilvl w:val="0"/>
                <w:numId w:val="1"/>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6F8ED6FF" w:rsidR="00D12B99" w:rsidRPr="00F47E0A" w:rsidRDefault="00F47E0A" w:rsidP="00D64B3E">
            <w:pPr>
              <w:pStyle w:val="Antrat1"/>
              <w:numPr>
                <w:ilvl w:val="0"/>
                <w:numId w:val="5"/>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5"/>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0DB1629">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DB1629">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2"/>
          </w:tcPr>
          <w:p w14:paraId="5C5C727F" w14:textId="77777777" w:rsidR="00A63A72" w:rsidRPr="005A0378" w:rsidRDefault="00A63A72" w:rsidP="00A63A72">
            <w:pPr>
              <w:rPr>
                <w:rFonts w:ascii="Arial" w:hAnsi="Arial" w:cs="Arial"/>
                <w:sz w:val="16"/>
                <w:szCs w:val="16"/>
              </w:rPr>
            </w:pPr>
          </w:p>
        </w:tc>
        <w:tc>
          <w:tcPr>
            <w:tcW w:w="2689"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0DB1629">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2"/>
          </w:tcPr>
          <w:p w14:paraId="044E0329" w14:textId="17A8090D" w:rsidR="00A63A72" w:rsidRPr="005A0378" w:rsidRDefault="00A63A72" w:rsidP="00A63A72">
            <w:pPr>
              <w:rPr>
                <w:rFonts w:ascii="Arial" w:hAnsi="Arial" w:cs="Arial"/>
                <w:sz w:val="16"/>
                <w:szCs w:val="16"/>
              </w:rPr>
            </w:pPr>
          </w:p>
        </w:tc>
        <w:tc>
          <w:tcPr>
            <w:tcW w:w="2689"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03512E8">
        <w:tc>
          <w:tcPr>
            <w:tcW w:w="7366" w:type="dxa"/>
            <w:gridSpan w:val="5"/>
            <w:tcMar>
              <w:top w:w="28" w:type="dxa"/>
              <w:bottom w:w="28" w:type="dxa"/>
            </w:tcMar>
          </w:tcPr>
          <w:p w14:paraId="18052F63" w14:textId="2F82D992"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5"/>
            <w:tcMar>
              <w:top w:w="28" w:type="dxa"/>
              <w:bottom w:w="28" w:type="dxa"/>
            </w:tcMar>
          </w:tcPr>
          <w:p w14:paraId="19F79BD8" w14:textId="0A0F729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03512E8">
        <w:tc>
          <w:tcPr>
            <w:tcW w:w="7366" w:type="dxa"/>
            <w:gridSpan w:val="5"/>
            <w:tcMar>
              <w:top w:w="28" w:type="dxa"/>
              <w:bottom w:w="28" w:type="dxa"/>
            </w:tcMar>
          </w:tcPr>
          <w:p w14:paraId="6CFC102F" w14:textId="6976E928"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34D3B462"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03512E8">
        <w:tc>
          <w:tcPr>
            <w:tcW w:w="7366" w:type="dxa"/>
            <w:gridSpan w:val="5"/>
            <w:tcMar>
              <w:top w:w="28" w:type="dxa"/>
              <w:bottom w:w="28" w:type="dxa"/>
            </w:tcMar>
          </w:tcPr>
          <w:p w14:paraId="1BFA76BA" w14:textId="2D4B6CD7"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 xml:space="preserve">Patvirtinu, kad jeigu vykdant sutartį bus tvarkomi fizinių asmenų asmens duomenys, gebėsiu pakankamai užtikrinti, jog tinkamos techninės ir organizacinės priemonės bus įgyvendintos tokiu būdu, kad duomenų tvarkymas atitiktų 2016 m. balandžio 27 d. </w:t>
            </w:r>
            <w:r w:rsidRPr="004D514D">
              <w:rPr>
                <w:rFonts w:ascii="Arial" w:eastAsia="Arial" w:hAnsi="Arial" w:cs="Arial"/>
                <w:sz w:val="18"/>
                <w:szCs w:val="18"/>
              </w:rPr>
              <w:lastRenderedPageBreak/>
              <w:t>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189187C4"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lastRenderedPageBreak/>
              <w:t xml:space="preserve">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w:t>
            </w:r>
            <w:r w:rsidRPr="00FE3AA1">
              <w:rPr>
                <w:rFonts w:ascii="Arial" w:eastAsia="Arial" w:hAnsi="Arial" w:cs="Arial"/>
                <w:sz w:val="18"/>
                <w:szCs w:val="18"/>
                <w:lang w:val="en-GB"/>
              </w:rPr>
              <w:lastRenderedPageBreak/>
              <w:t>(EU)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03512E8">
        <w:tc>
          <w:tcPr>
            <w:tcW w:w="7366" w:type="dxa"/>
            <w:gridSpan w:val="5"/>
            <w:tcMar>
              <w:top w:w="28" w:type="dxa"/>
              <w:bottom w:w="28" w:type="dxa"/>
            </w:tcMar>
          </w:tcPr>
          <w:p w14:paraId="49E50691" w14:textId="7A8EF6A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lastRenderedPageBreak/>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2D5C9EA0"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03512E8">
        <w:tc>
          <w:tcPr>
            <w:tcW w:w="7366" w:type="dxa"/>
            <w:gridSpan w:val="5"/>
            <w:tcMar>
              <w:top w:w="28" w:type="dxa"/>
              <w:bottom w:w="28" w:type="dxa"/>
            </w:tcMar>
          </w:tcPr>
          <w:p w14:paraId="1CFDD6A2" w14:textId="0B27B28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4B4EB7E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03512E8">
        <w:tc>
          <w:tcPr>
            <w:tcW w:w="7366" w:type="dxa"/>
            <w:gridSpan w:val="5"/>
            <w:tcMar>
              <w:top w:w="28" w:type="dxa"/>
              <w:bottom w:w="28" w:type="dxa"/>
            </w:tcMar>
          </w:tcPr>
          <w:p w14:paraId="3535C76F" w14:textId="3B23E324" w:rsidR="0083356F" w:rsidRPr="004D514D" w:rsidRDefault="0083356F" w:rsidP="0083356F">
            <w:pPr>
              <w:pStyle w:val="Sraopastraipa"/>
              <w:numPr>
                <w:ilvl w:val="0"/>
                <w:numId w:val="4"/>
              </w:numPr>
              <w:ind w:left="316" w:hanging="316"/>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0"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1"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2"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5"/>
            <w:tcMar>
              <w:top w:w="28" w:type="dxa"/>
              <w:bottom w:w="28" w:type="dxa"/>
            </w:tcMar>
          </w:tcPr>
          <w:p w14:paraId="6B30BC5F" w14:textId="6ACDAFD8" w:rsidR="0083356F" w:rsidRPr="00FE3AA1" w:rsidRDefault="0083356F" w:rsidP="0083356F">
            <w:pPr>
              <w:pStyle w:val="Sraopastraipa"/>
              <w:numPr>
                <w:ilvl w:val="0"/>
                <w:numId w:val="7"/>
              </w:numPr>
              <w:ind w:left="268" w:hanging="268"/>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6DB16" w14:textId="77777777" w:rsidR="00CB3054" w:rsidRDefault="00CB3054" w:rsidP="009B12BB">
      <w:r>
        <w:separator/>
      </w:r>
    </w:p>
  </w:endnote>
  <w:endnote w:type="continuationSeparator" w:id="0">
    <w:p w14:paraId="2E925800" w14:textId="77777777" w:rsidR="00CB3054" w:rsidRDefault="00CB3054"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58E3" w14:textId="77777777" w:rsidR="00CB3054" w:rsidRDefault="00CB3054" w:rsidP="009B12BB">
      <w:r>
        <w:separator/>
      </w:r>
    </w:p>
  </w:footnote>
  <w:footnote w:type="continuationSeparator" w:id="0">
    <w:p w14:paraId="640C1470" w14:textId="77777777" w:rsidR="00CB3054" w:rsidRDefault="00CB3054"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Puslapioinaosnuoroda"/>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ipersaitas"/>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ipersaitas"/>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Puslapioinaostekstas"/>
        <w:ind w:right="-37"/>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Puslapioinaostekstas"/>
        <w:ind w:right="-37"/>
        <w:rPr>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254FC"/>
    <w:rsid w:val="001400D4"/>
    <w:rsid w:val="001E4040"/>
    <w:rsid w:val="001F41C2"/>
    <w:rsid w:val="0021037F"/>
    <w:rsid w:val="00223461"/>
    <w:rsid w:val="00251F47"/>
    <w:rsid w:val="00261202"/>
    <w:rsid w:val="00274711"/>
    <w:rsid w:val="002E2EF5"/>
    <w:rsid w:val="00344F5B"/>
    <w:rsid w:val="00346A62"/>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D086E"/>
    <w:rsid w:val="006E7EBA"/>
    <w:rsid w:val="007347C3"/>
    <w:rsid w:val="007A221A"/>
    <w:rsid w:val="008330ED"/>
    <w:rsid w:val="0083356F"/>
    <w:rsid w:val="008A1D54"/>
    <w:rsid w:val="008C5BE9"/>
    <w:rsid w:val="008C702A"/>
    <w:rsid w:val="00923798"/>
    <w:rsid w:val="00952564"/>
    <w:rsid w:val="009548EF"/>
    <w:rsid w:val="009A518E"/>
    <w:rsid w:val="009B12BB"/>
    <w:rsid w:val="009B2E05"/>
    <w:rsid w:val="009F4346"/>
    <w:rsid w:val="00A63A72"/>
    <w:rsid w:val="00AB341A"/>
    <w:rsid w:val="00AD23AE"/>
    <w:rsid w:val="00B05B31"/>
    <w:rsid w:val="00B32A60"/>
    <w:rsid w:val="00B73C98"/>
    <w:rsid w:val="00B73D31"/>
    <w:rsid w:val="00B87775"/>
    <w:rsid w:val="00BD5A3C"/>
    <w:rsid w:val="00CB3054"/>
    <w:rsid w:val="00CF43E3"/>
    <w:rsid w:val="00CF6394"/>
    <w:rsid w:val="00D12B99"/>
    <w:rsid w:val="00D63331"/>
    <w:rsid w:val="00D64B3E"/>
    <w:rsid w:val="00DB1629"/>
    <w:rsid w:val="00DB37F0"/>
    <w:rsid w:val="00E33B25"/>
    <w:rsid w:val="00E43EF7"/>
    <w:rsid w:val="00EA21D5"/>
    <w:rsid w:val="00EE64A2"/>
    <w:rsid w:val="00F34C95"/>
    <w:rsid w:val="00F47E0A"/>
    <w:rsid w:val="00F82701"/>
    <w:rsid w:val="00FD579B"/>
    <w:rsid w:val="00FE3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Antrats">
    <w:name w:val="header"/>
    <w:basedOn w:val="prastasis"/>
    <w:link w:val="AntratsDiagrama"/>
    <w:uiPriority w:val="99"/>
    <w:semiHidden/>
    <w:unhideWhenUsed/>
    <w:rsid w:val="0083356F"/>
    <w:pPr>
      <w:tabs>
        <w:tab w:val="center" w:pos="4680"/>
        <w:tab w:val="right" w:pos="9360"/>
      </w:tabs>
    </w:pPr>
  </w:style>
  <w:style w:type="character" w:customStyle="1" w:styleId="AntratsDiagrama">
    <w:name w:val="Antraštės Diagrama"/>
    <w:basedOn w:val="Numatytasispastraiposriftas"/>
    <w:link w:val="Antrats"/>
    <w:uiPriority w:val="99"/>
    <w:semiHidden/>
    <w:rsid w:val="0083356F"/>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semiHidden/>
    <w:unhideWhenUsed/>
    <w:rsid w:val="0083356F"/>
    <w:pPr>
      <w:tabs>
        <w:tab w:val="center" w:pos="4680"/>
        <w:tab w:val="right" w:pos="9360"/>
      </w:tabs>
    </w:pPr>
  </w:style>
  <w:style w:type="character" w:customStyle="1" w:styleId="PoratDiagrama">
    <w:name w:val="Poraštė Diagrama"/>
    <w:basedOn w:val="Numatytasispastraiposriftas"/>
    <w:link w:val="Porat"/>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Vietosrezervavimoenklotekstas"/>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0E3E80"/>
    <w:rsid w:val="003A5FD9"/>
    <w:rsid w:val="007A221A"/>
    <w:rsid w:val="00945166"/>
    <w:rsid w:val="00952564"/>
    <w:rsid w:val="009F4346"/>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DF3CB0071A4141B93B8A794F1F19B8" ma:contentTypeVersion="0" ma:contentTypeDescription="Kurkite naują dokumentą." ma:contentTypeScope="" ma:versionID="d4c2c43b70c28842ad5cfbca053f0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46E47D-2420-498B-A854-CF186223441F}"/>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62</TotalTime>
  <Pages>3</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65</cp:revision>
  <dcterms:created xsi:type="dcterms:W3CDTF">2025-04-25T07:18:00Z</dcterms:created>
  <dcterms:modified xsi:type="dcterms:W3CDTF">2026-02-10T14:26:00Z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0x01010078DF3CB0071A4141B93B8A794F1F19B8</vt:lpwstr>
  </property>
  <property fmtid="{D5CDD505-2E9C-101B-9397-08002B2CF9AE}" pid="3" name="MediaServiceImageTags">
    <vt:lpwstr/>
  </property>
</Properties>
</file>